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412D" w14:textId="4FC24ED4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Chairman Tom King called the meeting to order at about 7:</w:t>
      </w:r>
      <w:r w:rsidR="00CE35BE">
        <w:rPr>
          <w:rFonts w:ascii="Century" w:eastAsia="Century" w:hAnsi="Century" w:cs="Century"/>
        </w:rPr>
        <w:t>30</w:t>
      </w:r>
      <w:r>
        <w:rPr>
          <w:rFonts w:ascii="Century" w:eastAsia="Century" w:hAnsi="Century" w:cs="Century"/>
        </w:rPr>
        <w:t xml:space="preserve"> pm</w:t>
      </w:r>
    </w:p>
    <w:p w14:paraId="026E229C" w14:textId="77777777" w:rsidR="00560102" w:rsidRDefault="00560102">
      <w:pPr>
        <w:rPr>
          <w:rFonts w:ascii="Century" w:eastAsia="Century" w:hAnsi="Century" w:cs="Century"/>
        </w:rPr>
      </w:pPr>
    </w:p>
    <w:p w14:paraId="5632642E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The Pledge of Allegiance was said by all.</w:t>
      </w:r>
    </w:p>
    <w:p w14:paraId="663A2AAD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ATTENDANCE: Attached below</w:t>
      </w:r>
    </w:p>
    <w:p w14:paraId="0E2741E1" w14:textId="11B77273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APPOINTMENT OF ALTERNATES:</w:t>
      </w:r>
      <w:r w:rsidR="00BC6DA2">
        <w:rPr>
          <w:rFonts w:ascii="Century" w:eastAsia="Century" w:hAnsi="Century" w:cs="Century"/>
        </w:rPr>
        <w:t xml:space="preserve"> </w:t>
      </w:r>
      <w:r w:rsidR="00935991">
        <w:rPr>
          <w:rFonts w:ascii="Century" w:eastAsia="Century" w:hAnsi="Century" w:cs="Century"/>
        </w:rPr>
        <w:t xml:space="preserve">Charels Kuehnle in for </w:t>
      </w:r>
      <w:r w:rsidR="00410E3A">
        <w:rPr>
          <w:rFonts w:ascii="Century" w:eastAsia="Century" w:hAnsi="Century" w:cs="Century"/>
        </w:rPr>
        <w:t>Dana Moreira</w:t>
      </w:r>
      <w:r w:rsidR="008D1497">
        <w:rPr>
          <w:rFonts w:ascii="Century" w:eastAsia="Century" w:hAnsi="Century" w:cs="Century"/>
        </w:rPr>
        <w:t xml:space="preserve">. </w:t>
      </w:r>
      <w:r w:rsidR="00CE2071">
        <w:rPr>
          <w:rFonts w:ascii="Century" w:eastAsia="Century" w:hAnsi="Century" w:cs="Century"/>
        </w:rPr>
        <w:t xml:space="preserve">John </w:t>
      </w:r>
      <w:proofErr w:type="spellStart"/>
      <w:r w:rsidR="00CE2071">
        <w:rPr>
          <w:rFonts w:ascii="Century" w:eastAsia="Century" w:hAnsi="Century" w:cs="Century"/>
        </w:rPr>
        <w:t>Jenusitis</w:t>
      </w:r>
      <w:proofErr w:type="spellEnd"/>
      <w:r w:rsidR="00CE2071">
        <w:rPr>
          <w:rFonts w:ascii="Century" w:eastAsia="Century" w:hAnsi="Century" w:cs="Century"/>
        </w:rPr>
        <w:t xml:space="preserve"> in for</w:t>
      </w:r>
      <w:r w:rsidR="00410E3A">
        <w:rPr>
          <w:rFonts w:ascii="Century" w:eastAsia="Century" w:hAnsi="Century" w:cs="Century"/>
        </w:rPr>
        <w:t xml:space="preserve"> Brendan Brown</w:t>
      </w:r>
      <w:r w:rsidR="00CE2071">
        <w:rPr>
          <w:rFonts w:ascii="Century" w:eastAsia="Century" w:hAnsi="Century" w:cs="Century"/>
        </w:rPr>
        <w:t xml:space="preserve">. </w:t>
      </w:r>
    </w:p>
    <w:p w14:paraId="13171BB3" w14:textId="78226FE9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GUESTS: </w:t>
      </w:r>
      <w:r w:rsidR="00306029">
        <w:rPr>
          <w:rFonts w:ascii="Century" w:eastAsia="Century" w:hAnsi="Century" w:cs="Century"/>
        </w:rPr>
        <w:t xml:space="preserve">Scholarship </w:t>
      </w:r>
      <w:r w:rsidR="00264D84">
        <w:rPr>
          <w:rFonts w:ascii="Century" w:eastAsia="Century" w:hAnsi="Century" w:cs="Century"/>
        </w:rPr>
        <w:t>w</w:t>
      </w:r>
      <w:r w:rsidR="00306029">
        <w:rPr>
          <w:rFonts w:ascii="Century" w:eastAsia="Century" w:hAnsi="Century" w:cs="Century"/>
        </w:rPr>
        <w:t>inner</w:t>
      </w:r>
      <w:r w:rsidR="00410E3A">
        <w:rPr>
          <w:rFonts w:ascii="Century" w:eastAsia="Century" w:hAnsi="Century" w:cs="Century"/>
        </w:rPr>
        <w:t xml:space="preserve"> Elizabeth </w:t>
      </w:r>
      <w:proofErr w:type="spellStart"/>
      <w:r w:rsidR="00FE4ACF">
        <w:rPr>
          <w:rFonts w:ascii="Century" w:eastAsia="Century" w:hAnsi="Century" w:cs="Century"/>
        </w:rPr>
        <w:t>Raefski</w:t>
      </w:r>
      <w:proofErr w:type="spellEnd"/>
      <w:r w:rsidR="00FE4ACF">
        <w:rPr>
          <w:rFonts w:ascii="Century" w:eastAsia="Century" w:hAnsi="Century" w:cs="Century"/>
        </w:rPr>
        <w:t xml:space="preserve">. </w:t>
      </w:r>
      <w:r w:rsidR="00306029">
        <w:rPr>
          <w:rFonts w:ascii="Century" w:eastAsia="Century" w:hAnsi="Century" w:cs="Century"/>
        </w:rPr>
        <w:t xml:space="preserve"> </w:t>
      </w:r>
    </w:p>
    <w:p w14:paraId="788E5606" w14:textId="305BAF90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GUEST COMMENTS: </w:t>
      </w:r>
      <w:r w:rsidR="00306029">
        <w:rPr>
          <w:rFonts w:ascii="Century" w:eastAsia="Century" w:hAnsi="Century" w:cs="Century"/>
        </w:rPr>
        <w:t xml:space="preserve">Scholarship winners thanked the committee. </w:t>
      </w:r>
    </w:p>
    <w:p w14:paraId="078726A2" w14:textId="40C48EB6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MINUTES OF PREVIOUS MEETING - Posted to the Middlebury GOP Website. </w:t>
      </w:r>
    </w:p>
    <w:p w14:paraId="002DC06A" w14:textId="7C70C5F1" w:rsidR="00560102" w:rsidRDefault="00000000">
      <w:pPr>
        <w:rPr>
          <w:rFonts w:ascii="Century" w:eastAsia="Century" w:hAnsi="Century" w:cs="Century"/>
        </w:rPr>
      </w:pPr>
      <w:bookmarkStart w:id="0" w:name="_gjdgxs" w:colFirst="0" w:colLast="0"/>
      <w:bookmarkEnd w:id="0"/>
      <w:r>
        <w:rPr>
          <w:rFonts w:ascii="Century" w:eastAsia="Century" w:hAnsi="Century" w:cs="Century"/>
        </w:rPr>
        <w:tab/>
        <w:t xml:space="preserve">MOTION to accept by </w:t>
      </w:r>
      <w:r w:rsidR="00D8678C">
        <w:rPr>
          <w:rFonts w:ascii="Century" w:eastAsia="Century" w:hAnsi="Century" w:cs="Century"/>
        </w:rPr>
        <w:t xml:space="preserve">George </w:t>
      </w:r>
      <w:proofErr w:type="spellStart"/>
      <w:r w:rsidR="00D8678C">
        <w:rPr>
          <w:rFonts w:ascii="Century" w:eastAsia="Century" w:hAnsi="Century" w:cs="Century"/>
        </w:rPr>
        <w:t>Tzepos</w:t>
      </w:r>
      <w:proofErr w:type="spellEnd"/>
      <w:r w:rsidR="00D8678C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>SECOND by</w:t>
      </w:r>
      <w:r w:rsidR="00D8678C" w:rsidRPr="00D8678C">
        <w:rPr>
          <w:rFonts w:ascii="Century" w:eastAsia="Century" w:hAnsi="Century" w:cs="Century"/>
        </w:rPr>
        <w:t xml:space="preserve"> </w:t>
      </w:r>
      <w:r w:rsidR="00D8678C">
        <w:rPr>
          <w:rFonts w:ascii="Century" w:eastAsia="Century" w:hAnsi="Century" w:cs="Century"/>
        </w:rPr>
        <w:t>Charels Kuehnle</w:t>
      </w:r>
      <w:r w:rsidR="00FD19C1">
        <w:rPr>
          <w:rFonts w:ascii="Century" w:eastAsia="Century" w:hAnsi="Century" w:cs="Century"/>
        </w:rPr>
        <w:t xml:space="preserve"> the m</w:t>
      </w:r>
      <w:r w:rsidR="00C13C97">
        <w:rPr>
          <w:rFonts w:ascii="Century" w:eastAsia="Century" w:hAnsi="Century" w:cs="Century"/>
        </w:rPr>
        <w:t>otion</w:t>
      </w:r>
      <w:r w:rsidR="00D8678C">
        <w:rPr>
          <w:rFonts w:ascii="Century" w:eastAsia="Century" w:hAnsi="Century" w:cs="Century"/>
        </w:rPr>
        <w:t xml:space="preserve"> </w:t>
      </w:r>
      <w:r w:rsidR="00C13C97">
        <w:rPr>
          <w:rFonts w:ascii="Century" w:eastAsia="Century" w:hAnsi="Century" w:cs="Century"/>
        </w:rPr>
        <w:t>p</w:t>
      </w:r>
      <w:r w:rsidR="00D8678C">
        <w:rPr>
          <w:rFonts w:ascii="Century" w:eastAsia="Century" w:hAnsi="Century" w:cs="Century"/>
        </w:rPr>
        <w:t xml:space="preserve">assed by a unanimous vote. </w:t>
      </w:r>
    </w:p>
    <w:p w14:paraId="763B517C" w14:textId="043A0465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TREASURER’S REPORT – Treasurer Nat Kuppuraj submitted reports for</w:t>
      </w:r>
      <w:r w:rsidR="00935991">
        <w:rPr>
          <w:rFonts w:ascii="Century" w:eastAsia="Century" w:hAnsi="Century" w:cs="Century"/>
        </w:rPr>
        <w:t xml:space="preserve"> </w:t>
      </w:r>
      <w:r w:rsidR="00C13C97">
        <w:rPr>
          <w:rFonts w:ascii="Century" w:eastAsia="Century" w:hAnsi="Century" w:cs="Century"/>
        </w:rPr>
        <w:t>June</w:t>
      </w:r>
      <w:r w:rsidR="008D1497">
        <w:rPr>
          <w:rFonts w:ascii="Century" w:eastAsia="Century" w:hAnsi="Century" w:cs="Century"/>
        </w:rPr>
        <w:t>.</w:t>
      </w:r>
    </w:p>
    <w:p w14:paraId="5CB1FDFA" w14:textId="5AFA9E60" w:rsidR="00560102" w:rsidRDefault="00000000">
      <w:pPr>
        <w:ind w:firstLine="7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MOTION by </w:t>
      </w:r>
      <w:r w:rsidR="00C13C97">
        <w:rPr>
          <w:rFonts w:ascii="Century" w:eastAsia="Century" w:hAnsi="Century" w:cs="Century"/>
        </w:rPr>
        <w:t xml:space="preserve">Joesph Bernardi to </w:t>
      </w:r>
      <w:r>
        <w:rPr>
          <w:rFonts w:ascii="Century" w:eastAsia="Century" w:hAnsi="Century" w:cs="Century"/>
        </w:rPr>
        <w:t xml:space="preserve">accept the Treasurer Report, SECOND by </w:t>
      </w:r>
      <w:r w:rsidR="00CE2071">
        <w:rPr>
          <w:rFonts w:ascii="Century" w:eastAsia="Century" w:hAnsi="Century" w:cs="Century"/>
        </w:rPr>
        <w:t>Charles Kuehnle</w:t>
      </w:r>
      <w:r w:rsidR="00680F4B">
        <w:rPr>
          <w:rFonts w:ascii="Century" w:eastAsia="Century" w:hAnsi="Century" w:cs="Century"/>
        </w:rPr>
        <w:t xml:space="preserve"> </w:t>
      </w:r>
      <w:r w:rsidR="00FD19C1">
        <w:rPr>
          <w:rFonts w:ascii="Century" w:eastAsia="Century" w:hAnsi="Century" w:cs="Century"/>
        </w:rPr>
        <w:t>the m</w:t>
      </w:r>
      <w:r w:rsidR="00C13C97">
        <w:rPr>
          <w:rFonts w:ascii="Century" w:eastAsia="Century" w:hAnsi="Century" w:cs="Century"/>
        </w:rPr>
        <w:t>otion passed by</w:t>
      </w:r>
      <w:r w:rsidR="00FD19C1">
        <w:rPr>
          <w:rFonts w:ascii="Century" w:eastAsia="Century" w:hAnsi="Century" w:cs="Century"/>
        </w:rPr>
        <w:t xml:space="preserve"> a</w:t>
      </w:r>
      <w:r>
        <w:rPr>
          <w:rFonts w:ascii="Century" w:eastAsia="Century" w:hAnsi="Century" w:cs="Century"/>
        </w:rPr>
        <w:t xml:space="preserve"> unanimous vote.</w:t>
      </w:r>
    </w:p>
    <w:p w14:paraId="53FC17EC" w14:textId="5B6D2DD4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SECRETARY’S REPORT</w:t>
      </w:r>
      <w:r w:rsidR="00680F4B"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</w:rPr>
        <w:t xml:space="preserve"> </w:t>
      </w:r>
      <w:r w:rsidR="00680F4B">
        <w:rPr>
          <w:rFonts w:ascii="Century" w:eastAsia="Century" w:hAnsi="Century" w:cs="Century"/>
        </w:rPr>
        <w:t xml:space="preserve"> Secretary</w:t>
      </w:r>
      <w:r w:rsidR="00C13C97">
        <w:rPr>
          <w:rFonts w:ascii="Century" w:eastAsia="Century" w:hAnsi="Century" w:cs="Century"/>
        </w:rPr>
        <w:t xml:space="preserve"> reviewed correspondence</w:t>
      </w:r>
      <w:r w:rsidR="00680F4B">
        <w:rPr>
          <w:rFonts w:ascii="Century" w:eastAsia="Century" w:hAnsi="Century" w:cs="Century"/>
        </w:rPr>
        <w:t xml:space="preserve">. </w:t>
      </w:r>
      <w:r w:rsidR="00CE2071">
        <w:rPr>
          <w:rFonts w:ascii="Century" w:eastAsia="Century" w:hAnsi="Century" w:cs="Century"/>
        </w:rPr>
        <w:t>Reported sunshine fund</w:t>
      </w:r>
      <w:r w:rsidR="00FD19C1">
        <w:rPr>
          <w:rFonts w:ascii="Century" w:eastAsia="Century" w:hAnsi="Century" w:cs="Century"/>
        </w:rPr>
        <w:t xml:space="preserve"> had</w:t>
      </w:r>
      <w:r w:rsidR="00CE2071">
        <w:rPr>
          <w:rFonts w:ascii="Century" w:eastAsia="Century" w:hAnsi="Century" w:cs="Century"/>
        </w:rPr>
        <w:t xml:space="preserve"> collected $</w:t>
      </w:r>
      <w:r w:rsidR="00924E25">
        <w:rPr>
          <w:rFonts w:ascii="Century" w:eastAsia="Century" w:hAnsi="Century" w:cs="Century"/>
        </w:rPr>
        <w:t>46</w:t>
      </w:r>
      <w:r w:rsidR="00CE2071">
        <w:rPr>
          <w:rFonts w:ascii="Century" w:eastAsia="Century" w:hAnsi="Century" w:cs="Century"/>
        </w:rPr>
        <w:t xml:space="preserve"> in </w:t>
      </w:r>
      <w:r w:rsidR="00D11038">
        <w:rPr>
          <w:rFonts w:ascii="Century" w:eastAsia="Century" w:hAnsi="Century" w:cs="Century"/>
        </w:rPr>
        <w:t>June</w:t>
      </w:r>
      <w:r w:rsidR="00CE2071">
        <w:rPr>
          <w:rFonts w:ascii="Century" w:eastAsia="Century" w:hAnsi="Century" w:cs="Century"/>
        </w:rPr>
        <w:t xml:space="preserve"> showing a </w:t>
      </w:r>
      <w:r w:rsidR="007B10FA">
        <w:rPr>
          <w:rFonts w:ascii="Century" w:eastAsia="Century" w:hAnsi="Century" w:cs="Century"/>
        </w:rPr>
        <w:t xml:space="preserve">new </w:t>
      </w:r>
      <w:r w:rsidR="00CE2071">
        <w:rPr>
          <w:rFonts w:ascii="Century" w:eastAsia="Century" w:hAnsi="Century" w:cs="Century"/>
        </w:rPr>
        <w:t>balance of $</w:t>
      </w:r>
      <w:r w:rsidR="00924E25">
        <w:rPr>
          <w:rFonts w:ascii="Century" w:eastAsia="Century" w:hAnsi="Century" w:cs="Century"/>
        </w:rPr>
        <w:t>215</w:t>
      </w:r>
      <w:r w:rsidR="00CE2071">
        <w:rPr>
          <w:rFonts w:ascii="Century" w:eastAsia="Century" w:hAnsi="Century" w:cs="Century"/>
        </w:rPr>
        <w:t>.58</w:t>
      </w:r>
      <w:r w:rsidR="007B10FA">
        <w:rPr>
          <w:rFonts w:ascii="Century" w:eastAsia="Century" w:hAnsi="Century" w:cs="Century"/>
        </w:rPr>
        <w:t>.</w:t>
      </w:r>
    </w:p>
    <w:p w14:paraId="4C0D0D2F" w14:textId="3BC4853B" w:rsidR="007B10FA" w:rsidRDefault="007B10FA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ab/>
      </w:r>
      <w:r>
        <w:rPr>
          <w:rFonts w:ascii="Century" w:eastAsia="Century" w:hAnsi="Century" w:cs="Century"/>
          <w:sz w:val="24"/>
          <w:szCs w:val="24"/>
        </w:rPr>
        <w:t xml:space="preserve">MOTION </w:t>
      </w:r>
      <w:r>
        <w:rPr>
          <w:rFonts w:ascii="Century" w:eastAsia="Century" w:hAnsi="Century" w:cs="Century"/>
        </w:rPr>
        <w:t xml:space="preserve">by Terry </w:t>
      </w:r>
      <w:r w:rsidR="00FD19C1"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</w:rPr>
        <w:t xml:space="preserve">mith to accept the </w:t>
      </w:r>
      <w:r w:rsidR="00FD19C1"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</w:rPr>
        <w:t xml:space="preserve">ecretaries </w:t>
      </w:r>
      <w:r w:rsidR="00FD19C1"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</w:rPr>
        <w:t>eport</w:t>
      </w:r>
      <w:r w:rsidR="00FD19C1">
        <w:rPr>
          <w:rFonts w:ascii="Century" w:eastAsia="Century" w:hAnsi="Century" w:cs="Century"/>
        </w:rPr>
        <w:t xml:space="preserve">, SECOND by Paul Bowler. </w:t>
      </w:r>
      <w:r w:rsidR="00FD19C1">
        <w:rPr>
          <w:rFonts w:ascii="Century" w:eastAsia="Century" w:hAnsi="Century" w:cs="Century"/>
        </w:rPr>
        <w:t xml:space="preserve">Motion passed </w:t>
      </w:r>
      <w:r w:rsidR="00FD19C1">
        <w:rPr>
          <w:rFonts w:ascii="Century" w:eastAsia="Century" w:hAnsi="Century" w:cs="Century"/>
        </w:rPr>
        <w:t xml:space="preserve">with a </w:t>
      </w:r>
      <w:r w:rsidR="00FD19C1">
        <w:rPr>
          <w:rFonts w:ascii="Century" w:eastAsia="Century" w:hAnsi="Century" w:cs="Century"/>
        </w:rPr>
        <w:t>unanimous vote.</w:t>
      </w:r>
      <w:r w:rsidR="00FD19C1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 xml:space="preserve">  </w:t>
      </w:r>
    </w:p>
    <w:p w14:paraId="1D184630" w14:textId="77777777" w:rsidR="00FE4ACF" w:rsidRDefault="00FE4ACF">
      <w:pPr>
        <w:rPr>
          <w:rFonts w:ascii="Century" w:eastAsia="Century" w:hAnsi="Century" w:cs="Century"/>
        </w:rPr>
      </w:pPr>
    </w:p>
    <w:p w14:paraId="092E8B4F" w14:textId="2D61D43F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TOWN BOARDS AND COMMISSIONS REPORTS</w:t>
      </w:r>
      <w:r w:rsidR="00BD197B">
        <w:rPr>
          <w:rFonts w:ascii="Century" w:eastAsia="Century" w:hAnsi="Century" w:cs="Century"/>
        </w:rPr>
        <w:t>:</w:t>
      </w:r>
    </w:p>
    <w:p w14:paraId="5F9B09E5" w14:textId="7D8E2428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Board of Selectman </w:t>
      </w:r>
      <w:r w:rsidR="00935991">
        <w:rPr>
          <w:rFonts w:ascii="Century" w:eastAsia="Century" w:hAnsi="Century" w:cs="Century"/>
        </w:rPr>
        <w:t xml:space="preserve">– </w:t>
      </w:r>
      <w:r w:rsidR="00FD19C1">
        <w:rPr>
          <w:rFonts w:ascii="Century" w:eastAsia="Century" w:hAnsi="Century" w:cs="Century"/>
        </w:rPr>
        <w:t>Ed St. John reported Bill Stowell received recognition for his years of service during the previous BOS meeting</w:t>
      </w:r>
      <w:r w:rsidR="008D1497">
        <w:rPr>
          <w:rFonts w:ascii="Century" w:eastAsia="Century" w:hAnsi="Century" w:cs="Century"/>
        </w:rPr>
        <w:t>.</w:t>
      </w:r>
    </w:p>
    <w:p w14:paraId="59D78CCD" w14:textId="01BD4F61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P&amp;Z - Terry </w:t>
      </w:r>
      <w:r w:rsidR="008D1497">
        <w:rPr>
          <w:rFonts w:ascii="Century" w:eastAsia="Century" w:hAnsi="Century" w:cs="Century"/>
        </w:rPr>
        <w:t>S</w:t>
      </w:r>
      <w:r w:rsidR="001562C7">
        <w:rPr>
          <w:rFonts w:ascii="Century" w:eastAsia="Century" w:hAnsi="Century" w:cs="Century"/>
        </w:rPr>
        <w:t>m</w:t>
      </w:r>
      <w:r w:rsidR="008D1497">
        <w:rPr>
          <w:rFonts w:ascii="Century" w:eastAsia="Century" w:hAnsi="Century" w:cs="Century"/>
        </w:rPr>
        <w:t xml:space="preserve">ith </w:t>
      </w:r>
      <w:r w:rsidR="00FD19C1">
        <w:rPr>
          <w:rFonts w:ascii="Century" w:eastAsia="Century" w:hAnsi="Century" w:cs="Century"/>
        </w:rPr>
        <w:t xml:space="preserve">Stated the meeting was upcoming with nothing new to report. </w:t>
      </w:r>
    </w:p>
    <w:p w14:paraId="3D4182EB" w14:textId="6E892361" w:rsidR="00560102" w:rsidRDefault="008D1497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ZBA </w:t>
      </w:r>
      <w:r w:rsidR="00FE4ACF">
        <w:rPr>
          <w:rFonts w:ascii="Century" w:eastAsia="Century" w:hAnsi="Century" w:cs="Century"/>
        </w:rPr>
        <w:t>–</w:t>
      </w:r>
      <w:r>
        <w:rPr>
          <w:rFonts w:ascii="Century" w:eastAsia="Century" w:hAnsi="Century" w:cs="Century"/>
        </w:rPr>
        <w:t xml:space="preserve"> </w:t>
      </w:r>
      <w:r w:rsidR="00FE4ACF">
        <w:rPr>
          <w:rFonts w:ascii="Century" w:eastAsia="Century" w:hAnsi="Century" w:cs="Century"/>
        </w:rPr>
        <w:t>No report.</w:t>
      </w:r>
    </w:p>
    <w:p w14:paraId="1548412C" w14:textId="0A7059EB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WPCA </w:t>
      </w:r>
      <w:r w:rsidR="001D2B19">
        <w:rPr>
          <w:rFonts w:ascii="Century" w:eastAsia="Century" w:hAnsi="Century" w:cs="Century"/>
        </w:rPr>
        <w:t>–</w:t>
      </w:r>
      <w:r>
        <w:rPr>
          <w:rFonts w:ascii="Century" w:eastAsia="Century" w:hAnsi="Century" w:cs="Century"/>
        </w:rPr>
        <w:t xml:space="preserve"> </w:t>
      </w:r>
      <w:r w:rsidR="001D2B19">
        <w:rPr>
          <w:rFonts w:ascii="Century" w:eastAsia="Century" w:hAnsi="Century" w:cs="Century"/>
        </w:rPr>
        <w:t xml:space="preserve">Bob Smith stated nothing to report. </w:t>
      </w:r>
    </w:p>
    <w:p w14:paraId="0F86A132" w14:textId="4EBDD85F" w:rsidR="00FD19C1" w:rsidRDefault="00FD19C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BOE – No report. </w:t>
      </w:r>
    </w:p>
    <w:p w14:paraId="0FF8F99F" w14:textId="3C2C81AD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Police Commission </w:t>
      </w:r>
      <w:r w:rsidR="001D2B19">
        <w:rPr>
          <w:rFonts w:ascii="Century" w:eastAsia="Century" w:hAnsi="Century" w:cs="Century"/>
        </w:rPr>
        <w:t>–</w:t>
      </w:r>
      <w:r>
        <w:rPr>
          <w:rFonts w:ascii="Century" w:eastAsia="Century" w:hAnsi="Century" w:cs="Century"/>
        </w:rPr>
        <w:t xml:space="preserve"> </w:t>
      </w:r>
      <w:r w:rsidR="00FD19C1">
        <w:rPr>
          <w:rFonts w:ascii="Century" w:eastAsia="Century" w:hAnsi="Century" w:cs="Century"/>
        </w:rPr>
        <w:t xml:space="preserve">Meeting was cancelled due to vacations. </w:t>
      </w:r>
    </w:p>
    <w:p w14:paraId="1475F59A" w14:textId="0ABC57C3" w:rsidR="00FD19C1" w:rsidRDefault="00FD19C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Conservation. No Report. </w:t>
      </w:r>
    </w:p>
    <w:p w14:paraId="1448730F" w14:textId="77777777" w:rsidR="00935991" w:rsidRDefault="00935991">
      <w:pPr>
        <w:rPr>
          <w:rFonts w:ascii="Century" w:eastAsia="Century" w:hAnsi="Century" w:cs="Century"/>
        </w:rPr>
      </w:pPr>
    </w:p>
    <w:p w14:paraId="276789ED" w14:textId="77777777" w:rsidR="00264D84" w:rsidRDefault="00264D84">
      <w:pPr>
        <w:rPr>
          <w:rFonts w:ascii="Century" w:eastAsia="Century" w:hAnsi="Century" w:cs="Century"/>
        </w:rPr>
      </w:pPr>
    </w:p>
    <w:p w14:paraId="5D8D0AEC" w14:textId="5C2C37DA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lastRenderedPageBreak/>
        <w:t>MRTC SUBCOMMITTEE REPORTS:</w:t>
      </w:r>
    </w:p>
    <w:p w14:paraId="6F26C8FA" w14:textId="030CB97C" w:rsidR="00935991" w:rsidRDefault="001103B4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Fundraiser:</w:t>
      </w:r>
      <w:r w:rsidR="001D2B19">
        <w:rPr>
          <w:rFonts w:ascii="Century" w:eastAsia="Century" w:hAnsi="Century" w:cs="Century"/>
        </w:rPr>
        <w:t xml:space="preserve"> </w:t>
      </w:r>
      <w:r w:rsidR="00BD197B">
        <w:rPr>
          <w:rFonts w:ascii="Century" w:eastAsia="Century" w:hAnsi="Century" w:cs="Century"/>
        </w:rPr>
        <w:t xml:space="preserve">Elaine Stroble </w:t>
      </w:r>
      <w:r w:rsidR="001D2B19">
        <w:rPr>
          <w:rFonts w:ascii="Century" w:eastAsia="Century" w:hAnsi="Century" w:cs="Century"/>
        </w:rPr>
        <w:t>spoke about</w:t>
      </w:r>
      <w:r w:rsidR="00BD197B">
        <w:rPr>
          <w:rFonts w:ascii="Century" w:eastAsia="Century" w:hAnsi="Century" w:cs="Century"/>
        </w:rPr>
        <w:t xml:space="preserve"> the</w:t>
      </w:r>
      <w:r w:rsidR="001D2B19">
        <w:rPr>
          <w:rFonts w:ascii="Century" w:eastAsia="Century" w:hAnsi="Century" w:cs="Century"/>
        </w:rPr>
        <w:t xml:space="preserve"> </w:t>
      </w:r>
      <w:r w:rsidR="00BD197B">
        <w:rPr>
          <w:rFonts w:ascii="Century" w:eastAsia="Century" w:hAnsi="Century" w:cs="Century"/>
        </w:rPr>
        <w:t xml:space="preserve">wine tasting </w:t>
      </w:r>
      <w:r w:rsidR="001D2B19">
        <w:rPr>
          <w:rFonts w:ascii="Century" w:eastAsia="Century" w:hAnsi="Century" w:cs="Century"/>
        </w:rPr>
        <w:t>fundraiser</w:t>
      </w:r>
      <w:r w:rsidR="00BD197B">
        <w:rPr>
          <w:rFonts w:ascii="Century" w:eastAsia="Century" w:hAnsi="Century" w:cs="Century"/>
        </w:rPr>
        <w:t xml:space="preserve"> which will be </w:t>
      </w:r>
      <w:r w:rsidR="00924E25">
        <w:rPr>
          <w:rFonts w:ascii="Century" w:eastAsia="Century" w:hAnsi="Century" w:cs="Century"/>
        </w:rPr>
        <w:t>held September</w:t>
      </w:r>
      <w:r w:rsidR="00BD197B">
        <w:rPr>
          <w:rFonts w:ascii="Century" w:eastAsia="Century" w:hAnsi="Century" w:cs="Century"/>
        </w:rPr>
        <w:t xml:space="preserve"> 14</w:t>
      </w:r>
      <w:r w:rsidR="00BD197B" w:rsidRPr="00BD197B">
        <w:rPr>
          <w:rFonts w:ascii="Century" w:eastAsia="Century" w:hAnsi="Century" w:cs="Century"/>
          <w:vertAlign w:val="superscript"/>
        </w:rPr>
        <w:t>th</w:t>
      </w:r>
      <w:r w:rsidR="00BD197B">
        <w:rPr>
          <w:rFonts w:ascii="Century" w:eastAsia="Century" w:hAnsi="Century" w:cs="Century"/>
        </w:rPr>
        <w:t xml:space="preserve"> Saturday at Shepardson community center</w:t>
      </w:r>
      <w:r w:rsidR="00935991">
        <w:rPr>
          <w:rFonts w:ascii="Century" w:eastAsia="Century" w:hAnsi="Century" w:cs="Century"/>
        </w:rPr>
        <w:t xml:space="preserve">. </w:t>
      </w:r>
    </w:p>
    <w:p w14:paraId="572089F8" w14:textId="440506BB" w:rsidR="00924E25" w:rsidRDefault="0093599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Nominating:</w:t>
      </w:r>
      <w:r w:rsidR="00924E25">
        <w:rPr>
          <w:rFonts w:ascii="Century" w:eastAsia="Century" w:hAnsi="Century" w:cs="Century"/>
        </w:rPr>
        <w:t xml:space="preserve"> Tom King discussed vacancies on committees</w:t>
      </w:r>
      <w:r w:rsidR="00264D84">
        <w:rPr>
          <w:rFonts w:ascii="Century" w:eastAsia="Century" w:hAnsi="Century" w:cs="Century"/>
        </w:rPr>
        <w:t>,</w:t>
      </w:r>
      <w:r w:rsidR="00924E25">
        <w:rPr>
          <w:rFonts w:ascii="Century" w:eastAsia="Century" w:hAnsi="Century" w:cs="Century"/>
        </w:rPr>
        <w:t xml:space="preserve"> commissions</w:t>
      </w:r>
      <w:r w:rsidR="00264D84">
        <w:rPr>
          <w:rFonts w:ascii="Century" w:eastAsia="Century" w:hAnsi="Century" w:cs="Century"/>
        </w:rPr>
        <w:t xml:space="preserve"> and boards</w:t>
      </w:r>
      <w:r w:rsidR="00924E25">
        <w:rPr>
          <w:rFonts w:ascii="Century" w:eastAsia="Century" w:hAnsi="Century" w:cs="Century"/>
        </w:rPr>
        <w:t xml:space="preserve"> reiterating the nomination of Charels Kuehnle to beautification after a question was raised. </w:t>
      </w:r>
      <w:r w:rsidR="00AC5304">
        <w:rPr>
          <w:rFonts w:ascii="Century" w:eastAsia="Century" w:hAnsi="Century" w:cs="Century"/>
        </w:rPr>
        <w:t>The Nominating</w:t>
      </w:r>
      <w:r w:rsidR="00720333">
        <w:rPr>
          <w:rFonts w:ascii="Century" w:eastAsia="Century" w:hAnsi="Century" w:cs="Century"/>
        </w:rPr>
        <w:t xml:space="preserve"> committee met with two people Johnathan Calabrese and Bob </w:t>
      </w:r>
      <w:proofErr w:type="spellStart"/>
      <w:r w:rsidR="00720333">
        <w:rPr>
          <w:rFonts w:ascii="Century" w:eastAsia="Century" w:hAnsi="Century" w:cs="Century"/>
        </w:rPr>
        <w:t>Marages</w:t>
      </w:r>
      <w:proofErr w:type="spellEnd"/>
      <w:r w:rsidR="00720333">
        <w:rPr>
          <w:rFonts w:ascii="Century" w:eastAsia="Century" w:hAnsi="Century" w:cs="Century"/>
        </w:rPr>
        <w:t xml:space="preserve">. Bob stated he was interested in positions that were currently </w:t>
      </w:r>
      <w:r w:rsidR="00AC5304">
        <w:rPr>
          <w:rFonts w:ascii="Century" w:eastAsia="Century" w:hAnsi="Century" w:cs="Century"/>
        </w:rPr>
        <w:t>unavailable</w:t>
      </w:r>
      <w:r w:rsidR="00720333">
        <w:rPr>
          <w:rFonts w:ascii="Century" w:eastAsia="Century" w:hAnsi="Century" w:cs="Century"/>
        </w:rPr>
        <w:t xml:space="preserve">. Johnathan Calabrese stated he was interested in the open position on Land Preservation / Open Space.   </w:t>
      </w:r>
      <w:r w:rsidR="00924E25">
        <w:rPr>
          <w:rFonts w:ascii="Century" w:eastAsia="Century" w:hAnsi="Century" w:cs="Century"/>
        </w:rPr>
        <w:t xml:space="preserve">  </w:t>
      </w:r>
      <w:r>
        <w:rPr>
          <w:rFonts w:ascii="Century" w:eastAsia="Century" w:hAnsi="Century" w:cs="Century"/>
        </w:rPr>
        <w:t xml:space="preserve"> </w:t>
      </w:r>
    </w:p>
    <w:p w14:paraId="75EFCD12" w14:textId="58B96135" w:rsidR="007824D1" w:rsidRDefault="00BD197B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MOTION</w:t>
      </w:r>
      <w:r w:rsidR="007824D1">
        <w:rPr>
          <w:rFonts w:ascii="Century" w:eastAsia="Century" w:hAnsi="Century" w:cs="Century"/>
        </w:rPr>
        <w:t xml:space="preserve"> was made to nominate </w:t>
      </w:r>
      <w:r w:rsidR="00720333">
        <w:rPr>
          <w:rFonts w:ascii="Century" w:eastAsia="Century" w:hAnsi="Century" w:cs="Century"/>
        </w:rPr>
        <w:t>Johnathan Calabrese to Land Preservation and Open Space</w:t>
      </w:r>
      <w:r w:rsidR="001103B4">
        <w:rPr>
          <w:rFonts w:ascii="Century" w:eastAsia="Century" w:hAnsi="Century" w:cs="Century"/>
        </w:rPr>
        <w:t xml:space="preserve"> </w:t>
      </w:r>
      <w:r w:rsidR="007824D1">
        <w:rPr>
          <w:rFonts w:ascii="Century" w:eastAsia="Century" w:hAnsi="Century" w:cs="Century"/>
        </w:rPr>
        <w:t xml:space="preserve">by </w:t>
      </w:r>
      <w:r w:rsidR="00AC5304">
        <w:rPr>
          <w:rFonts w:ascii="Century" w:eastAsia="Century" w:hAnsi="Century" w:cs="Century"/>
        </w:rPr>
        <w:t xml:space="preserve">Joeseph Bernardi </w:t>
      </w:r>
      <w:r w:rsidR="00720333">
        <w:rPr>
          <w:rFonts w:ascii="Century" w:eastAsia="Century" w:hAnsi="Century" w:cs="Century"/>
        </w:rPr>
        <w:t xml:space="preserve">SECOND </w:t>
      </w:r>
      <w:r w:rsidR="007824D1">
        <w:rPr>
          <w:rFonts w:ascii="Century" w:eastAsia="Century" w:hAnsi="Century" w:cs="Century"/>
        </w:rPr>
        <w:t xml:space="preserve">by </w:t>
      </w:r>
      <w:r w:rsidR="00AC5304">
        <w:rPr>
          <w:rFonts w:ascii="Century" w:eastAsia="Century" w:hAnsi="Century" w:cs="Century"/>
        </w:rPr>
        <w:t>Charels Kuehnle</w:t>
      </w:r>
      <w:r w:rsidR="007824D1">
        <w:rPr>
          <w:rFonts w:ascii="Century" w:eastAsia="Century" w:hAnsi="Century" w:cs="Century"/>
        </w:rPr>
        <w:t>. Motion passed unanimously.</w:t>
      </w:r>
    </w:p>
    <w:p w14:paraId="63D81656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OLD BUSINESS: </w:t>
      </w:r>
    </w:p>
    <w:p w14:paraId="73DDCF29" w14:textId="06E3D15D" w:rsidR="00560102" w:rsidRDefault="00AC5304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None Reported</w:t>
      </w:r>
      <w:r w:rsidR="008D1497">
        <w:rPr>
          <w:rFonts w:ascii="Century" w:eastAsia="Century" w:hAnsi="Century" w:cs="Century"/>
        </w:rPr>
        <w:t xml:space="preserve">.                                                                       </w:t>
      </w:r>
    </w:p>
    <w:p w14:paraId="55EEE914" w14:textId="0E6606BB" w:rsidR="00560102" w:rsidRDefault="00000000" w:rsidP="008D1497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NEW </w:t>
      </w:r>
      <w:r w:rsidR="0082549E">
        <w:rPr>
          <w:rFonts w:ascii="Century" w:eastAsia="Century" w:hAnsi="Century" w:cs="Century"/>
        </w:rPr>
        <w:t>BUSINESS:</w:t>
      </w:r>
      <w:r w:rsidR="00390C8B">
        <w:rPr>
          <w:rFonts w:ascii="Century" w:eastAsia="Century" w:hAnsi="Century" w:cs="Century"/>
        </w:rPr>
        <w:t xml:space="preserve"> </w:t>
      </w:r>
      <w:r w:rsidR="003C54BD">
        <w:rPr>
          <w:rFonts w:ascii="Century" w:eastAsia="Century" w:hAnsi="Century" w:cs="Century"/>
        </w:rPr>
        <w:t xml:space="preserve">The committee was </w:t>
      </w:r>
      <w:r w:rsidR="00390C8B">
        <w:rPr>
          <w:rFonts w:ascii="Century" w:eastAsia="Century" w:hAnsi="Century" w:cs="Century"/>
        </w:rPr>
        <w:t>reminded of a fundraiser</w:t>
      </w:r>
      <w:r w:rsidR="00AC5304">
        <w:rPr>
          <w:rFonts w:ascii="Century" w:eastAsia="Century" w:hAnsi="Century" w:cs="Century"/>
        </w:rPr>
        <w:t xml:space="preserve"> </w:t>
      </w:r>
      <w:r w:rsidR="00390C8B">
        <w:rPr>
          <w:rFonts w:ascii="Century" w:eastAsia="Century" w:hAnsi="Century" w:cs="Century"/>
        </w:rPr>
        <w:t>on July 25</w:t>
      </w:r>
      <w:r w:rsidR="00AC5304">
        <w:rPr>
          <w:rFonts w:ascii="Century" w:eastAsia="Century" w:hAnsi="Century" w:cs="Century"/>
        </w:rPr>
        <w:t xml:space="preserve"> 4:00 pm</w:t>
      </w:r>
      <w:r w:rsidR="00390C8B">
        <w:rPr>
          <w:rFonts w:ascii="Century" w:eastAsia="Century" w:hAnsi="Century" w:cs="Century"/>
        </w:rPr>
        <w:t xml:space="preserve"> </w:t>
      </w:r>
      <w:r w:rsidR="00AC5304">
        <w:rPr>
          <w:rFonts w:ascii="Century" w:eastAsia="Century" w:hAnsi="Century" w:cs="Century"/>
        </w:rPr>
        <w:t xml:space="preserve">at </w:t>
      </w:r>
      <w:proofErr w:type="spellStart"/>
      <w:r w:rsidR="00AC5304">
        <w:rPr>
          <w:rFonts w:ascii="Century" w:eastAsia="Century" w:hAnsi="Century" w:cs="Century"/>
        </w:rPr>
        <w:t>Quassy</w:t>
      </w:r>
      <w:proofErr w:type="spellEnd"/>
      <w:r w:rsidR="00AC5304">
        <w:rPr>
          <w:rFonts w:ascii="Century" w:eastAsia="Century" w:hAnsi="Century" w:cs="Century"/>
        </w:rPr>
        <w:t xml:space="preserve"> amusement </w:t>
      </w:r>
      <w:r w:rsidR="00AC5304">
        <w:rPr>
          <w:rFonts w:ascii="Century" w:eastAsia="Century" w:hAnsi="Century" w:cs="Century"/>
        </w:rPr>
        <w:t xml:space="preserve">park </w:t>
      </w:r>
      <w:r w:rsidR="00390C8B">
        <w:rPr>
          <w:rFonts w:ascii="Century" w:eastAsia="Century" w:hAnsi="Century" w:cs="Century"/>
        </w:rPr>
        <w:t xml:space="preserve">with George </w:t>
      </w:r>
      <w:r w:rsidR="00AC5304">
        <w:rPr>
          <w:rFonts w:ascii="Century" w:eastAsia="Century" w:hAnsi="Century" w:cs="Century"/>
        </w:rPr>
        <w:t>L</w:t>
      </w:r>
      <w:r w:rsidR="00390C8B">
        <w:rPr>
          <w:rFonts w:ascii="Century" w:eastAsia="Century" w:hAnsi="Century" w:cs="Century"/>
        </w:rPr>
        <w:t>ogan.</w:t>
      </w:r>
      <w:r w:rsidR="00AC5304">
        <w:rPr>
          <w:rFonts w:ascii="Century" w:eastAsia="Century" w:hAnsi="Century" w:cs="Century"/>
        </w:rPr>
        <w:t xml:space="preserve"> Early voting for the senate primary </w:t>
      </w:r>
      <w:r w:rsidR="0082549E">
        <w:rPr>
          <w:rFonts w:ascii="Century" w:eastAsia="Century" w:hAnsi="Century" w:cs="Century"/>
        </w:rPr>
        <w:t>begins</w:t>
      </w:r>
      <w:r w:rsidR="00AC5304">
        <w:rPr>
          <w:rFonts w:ascii="Century" w:eastAsia="Century" w:hAnsi="Century" w:cs="Century"/>
        </w:rPr>
        <w:t xml:space="preserve"> August 5</w:t>
      </w:r>
      <w:r w:rsidR="00AC5304" w:rsidRPr="00AC5304">
        <w:rPr>
          <w:rFonts w:ascii="Century" w:eastAsia="Century" w:hAnsi="Century" w:cs="Century"/>
          <w:vertAlign w:val="superscript"/>
        </w:rPr>
        <w:t>th</w:t>
      </w:r>
      <w:r w:rsidR="0082549E">
        <w:rPr>
          <w:rFonts w:ascii="Century" w:eastAsia="Century" w:hAnsi="Century" w:cs="Century"/>
        </w:rPr>
        <w:t xml:space="preserve"> the primary will be held on the 13</w:t>
      </w:r>
      <w:r w:rsidR="0082549E" w:rsidRPr="0082549E">
        <w:rPr>
          <w:rFonts w:ascii="Century" w:eastAsia="Century" w:hAnsi="Century" w:cs="Century"/>
          <w:vertAlign w:val="superscript"/>
        </w:rPr>
        <w:t>th</w:t>
      </w:r>
      <w:r w:rsidR="0082549E">
        <w:rPr>
          <w:rFonts w:ascii="Century" w:eastAsia="Century" w:hAnsi="Century" w:cs="Century"/>
        </w:rPr>
        <w:t xml:space="preserve">.  </w:t>
      </w:r>
      <w:r w:rsidR="00AC5304">
        <w:rPr>
          <w:rFonts w:ascii="Century" w:eastAsia="Century" w:hAnsi="Century" w:cs="Century"/>
        </w:rPr>
        <w:t xml:space="preserve"> </w:t>
      </w:r>
      <w:r w:rsidR="00390C8B">
        <w:rPr>
          <w:rFonts w:ascii="Century" w:eastAsia="Century" w:hAnsi="Century" w:cs="Century"/>
        </w:rPr>
        <w:t xml:space="preserve"> </w:t>
      </w:r>
    </w:p>
    <w:p w14:paraId="3DFB6CD1" w14:textId="2A1A41C3" w:rsidR="003C54BD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PUBLIC COMMENTS: </w:t>
      </w:r>
      <w:r w:rsidR="009F17E3">
        <w:rPr>
          <w:rFonts w:ascii="Century" w:eastAsia="Century" w:hAnsi="Century" w:cs="Century"/>
        </w:rPr>
        <w:t xml:space="preserve">None </w:t>
      </w:r>
    </w:p>
    <w:p w14:paraId="5B34D03C" w14:textId="7D81F1BB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ADJOURNMENT: MOTION by </w:t>
      </w:r>
      <w:r w:rsidR="0082549E">
        <w:rPr>
          <w:rFonts w:ascii="Century" w:eastAsia="Century" w:hAnsi="Century" w:cs="Century"/>
        </w:rPr>
        <w:t xml:space="preserve">George </w:t>
      </w:r>
      <w:proofErr w:type="spellStart"/>
      <w:r w:rsidR="0082549E">
        <w:rPr>
          <w:rFonts w:ascii="Century" w:eastAsia="Century" w:hAnsi="Century" w:cs="Century"/>
        </w:rPr>
        <w:t>Tzepos</w:t>
      </w:r>
      <w:proofErr w:type="spellEnd"/>
      <w:r w:rsidR="0082549E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 xml:space="preserve">to Adjourn. SECOND by </w:t>
      </w:r>
      <w:r w:rsidR="0082549E">
        <w:rPr>
          <w:rFonts w:ascii="Century" w:eastAsia="Century" w:hAnsi="Century" w:cs="Century"/>
        </w:rPr>
        <w:t xml:space="preserve">Ed St. John. Motion passed with a </w:t>
      </w:r>
      <w:r>
        <w:rPr>
          <w:rFonts w:ascii="Century" w:eastAsia="Century" w:hAnsi="Century" w:cs="Century"/>
        </w:rPr>
        <w:t>unanimous voted.</w:t>
      </w:r>
    </w:p>
    <w:p w14:paraId="7C500F80" w14:textId="1E1DE585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Adjourned at </w:t>
      </w:r>
      <w:r w:rsidR="008D1497">
        <w:rPr>
          <w:rFonts w:ascii="Century" w:eastAsia="Century" w:hAnsi="Century" w:cs="Century"/>
        </w:rPr>
        <w:t>approx.</w:t>
      </w:r>
      <w:r>
        <w:rPr>
          <w:rFonts w:ascii="Century" w:eastAsia="Century" w:hAnsi="Century" w:cs="Century"/>
        </w:rPr>
        <w:t xml:space="preserve"> </w:t>
      </w:r>
      <w:r w:rsidR="00BD197B">
        <w:rPr>
          <w:rFonts w:ascii="Century" w:eastAsia="Century" w:hAnsi="Century" w:cs="Century"/>
        </w:rPr>
        <w:t>8</w:t>
      </w:r>
      <w:r>
        <w:rPr>
          <w:rFonts w:ascii="Century" w:eastAsia="Century" w:hAnsi="Century" w:cs="Century"/>
        </w:rPr>
        <w:t>:</w:t>
      </w:r>
      <w:r w:rsidR="00BD197B">
        <w:rPr>
          <w:rFonts w:ascii="Century" w:eastAsia="Century" w:hAnsi="Century" w:cs="Century"/>
        </w:rPr>
        <w:t>15</w:t>
      </w:r>
      <w:r>
        <w:rPr>
          <w:rFonts w:ascii="Century" w:eastAsia="Century" w:hAnsi="Century" w:cs="Century"/>
        </w:rPr>
        <w:t xml:space="preserve"> pm.</w:t>
      </w:r>
    </w:p>
    <w:p w14:paraId="562A15FB" w14:textId="3CDA186B" w:rsidR="0082549E" w:rsidRDefault="0082549E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Post Adjournment Charman discussed having the </w:t>
      </w:r>
      <w:r w:rsidR="00FE4ACF">
        <w:rPr>
          <w:rFonts w:ascii="Century" w:eastAsia="Century" w:hAnsi="Century" w:cs="Century"/>
        </w:rPr>
        <w:t xml:space="preserve">August meeting at Meadowview Park with the option to move to Shepardson rm 26 pending inclement weather. </w:t>
      </w:r>
    </w:p>
    <w:p w14:paraId="266FA48D" w14:textId="1FF86651" w:rsidR="00560102" w:rsidRDefault="0093599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$</w:t>
      </w:r>
      <w:r w:rsidR="00BD197B">
        <w:rPr>
          <w:rFonts w:ascii="Century" w:eastAsia="Century" w:hAnsi="Century" w:cs="Century"/>
        </w:rPr>
        <w:t>17</w:t>
      </w:r>
      <w:r>
        <w:rPr>
          <w:rFonts w:ascii="Century" w:eastAsia="Century" w:hAnsi="Century" w:cs="Century"/>
        </w:rPr>
        <w:t xml:space="preserve"> was collected for the Sunshine Fund</w:t>
      </w:r>
      <w:r w:rsidR="00FE4ACF">
        <w:rPr>
          <w:rFonts w:ascii="Century" w:eastAsia="Century" w:hAnsi="Century" w:cs="Century"/>
        </w:rPr>
        <w:t xml:space="preserve"> during the </w:t>
      </w:r>
      <w:r w:rsidR="00D11038">
        <w:rPr>
          <w:rFonts w:ascii="Century" w:eastAsia="Century" w:hAnsi="Century" w:cs="Century"/>
        </w:rPr>
        <w:t>July</w:t>
      </w:r>
      <w:r w:rsidR="00FE4ACF">
        <w:rPr>
          <w:rFonts w:ascii="Century" w:eastAsia="Century" w:hAnsi="Century" w:cs="Century"/>
        </w:rPr>
        <w:t xml:space="preserve"> meeting</w:t>
      </w:r>
      <w:r w:rsidR="00264D84">
        <w:rPr>
          <w:rFonts w:ascii="Century" w:eastAsia="Century" w:hAnsi="Century" w:cs="Century"/>
        </w:rPr>
        <w:t>.</w:t>
      </w:r>
    </w:p>
    <w:p w14:paraId="2419F639" w14:textId="0B117C9F" w:rsidR="00874512" w:rsidRDefault="00874512">
      <w:pPr>
        <w:rPr>
          <w:rFonts w:ascii="Century" w:eastAsia="Century" w:hAnsi="Century" w:cs="Century"/>
        </w:rPr>
      </w:pPr>
    </w:p>
    <w:p w14:paraId="2408833A" w14:textId="77777777" w:rsidR="00560102" w:rsidRDefault="00560102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</w:p>
    <w:p w14:paraId="759EFEEA" w14:textId="77777777" w:rsidR="00560102" w:rsidRDefault="00560102">
      <w:pPr>
        <w:rPr>
          <w:rFonts w:ascii="Century" w:eastAsia="Century" w:hAnsi="Century" w:cs="Century"/>
        </w:rPr>
      </w:pPr>
    </w:p>
    <w:tbl>
      <w:tblPr>
        <w:tblpPr w:leftFromText="180" w:rightFromText="180" w:vertAnchor="page" w:horzAnchor="margin" w:tblpXSpec="center" w:tblpY="3166"/>
        <w:tblW w:w="10991" w:type="dxa"/>
        <w:tblLook w:val="04A0" w:firstRow="1" w:lastRow="0" w:firstColumn="1" w:lastColumn="0" w:noHBand="0" w:noVBand="1"/>
      </w:tblPr>
      <w:tblGrid>
        <w:gridCol w:w="1286"/>
        <w:gridCol w:w="1697"/>
        <w:gridCol w:w="774"/>
        <w:gridCol w:w="706"/>
        <w:gridCol w:w="805"/>
        <w:gridCol w:w="684"/>
        <w:gridCol w:w="633"/>
        <w:gridCol w:w="743"/>
        <w:gridCol w:w="812"/>
        <w:gridCol w:w="696"/>
        <w:gridCol w:w="756"/>
        <w:gridCol w:w="729"/>
        <w:gridCol w:w="670"/>
      </w:tblGrid>
      <w:tr w:rsidR="00233360" w:rsidRPr="00FE0747" w14:paraId="241C0E50" w14:textId="77777777" w:rsidTr="00CD44C1">
        <w:trPr>
          <w:trHeight w:val="24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32CC7AD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6990BEB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C9B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Mar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9EF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Apr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70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May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3CA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Jun</w:t>
            </w:r>
            <w:r w:rsidRPr="00FE0747">
              <w:rPr>
                <w:rFonts w:eastAsia="Times New Roman"/>
                <w:color w:val="000000"/>
              </w:rPr>
              <w:br/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EB5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Jul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564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Aug</w:t>
            </w:r>
            <w:r w:rsidRPr="00FE0747">
              <w:rPr>
                <w:rFonts w:eastAsia="Times New Roman"/>
                <w:color w:val="000000"/>
              </w:rPr>
              <w:br/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9ED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Sept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7F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Oct</w:t>
            </w:r>
            <w:r w:rsidRPr="00FE0747">
              <w:rPr>
                <w:rFonts w:eastAsia="Times New Roman"/>
                <w:color w:val="000000"/>
              </w:rPr>
              <w:b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9D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Nov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5C8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Dec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72B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Jan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</w:tr>
      <w:tr w:rsidR="00233360" w:rsidRPr="00FE0747" w14:paraId="364DDDE2" w14:textId="77777777" w:rsidTr="00CD44C1">
        <w:trPr>
          <w:trHeight w:val="1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CF8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Paul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5E4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Anderson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0F41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184A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9DFA5" w14:textId="602CCBAB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5778A" w14:textId="18FE47DA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79E41" w14:textId="6C6BCF16" w:rsidR="00233360" w:rsidRPr="00FE0747" w:rsidRDefault="00FE4ACF" w:rsidP="00FE4A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B7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C8F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00F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3500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AB4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E71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A89493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E4F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Joe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BF7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Bernardi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3EDE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9ACA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3DE5" w14:textId="318E4972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D33E2" w14:textId="09C61BBD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C600E" w14:textId="2B7450C5" w:rsidR="00233360" w:rsidRPr="00FE0747" w:rsidRDefault="00FE4ACF" w:rsidP="00FE4A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FC2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E98B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81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D3BA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5E25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DC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AE7F403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BE1B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Paul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C53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Bialobrzeski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3D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CAE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A41C" w14:textId="4128D2B4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95C0" w14:textId="6A010969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7967A" w14:textId="6E2521E7" w:rsidR="00233360" w:rsidRPr="00FE0747" w:rsidRDefault="00FE4ACF" w:rsidP="00FE4A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4BB3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EC7E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6E4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C7D9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B43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B03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7842C29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D10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Paul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233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Bowler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385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69D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5FD0" w14:textId="0C3AA717" w:rsidR="00233360" w:rsidRPr="00FE0747" w:rsidRDefault="000A3390" w:rsidP="000A339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7332" w14:textId="006F1AB3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2DB1" w14:textId="6D9F0BD6" w:rsidR="00233360" w:rsidRPr="00FE0747" w:rsidRDefault="00FE4ACF" w:rsidP="00FE4A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A1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B43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106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DE9D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09E9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FDC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4AE46E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E03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Brendan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3DC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Browne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C93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819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6D58F" w14:textId="3A2C75E1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BA02C" w14:textId="7A663F1E" w:rsidR="00233360" w:rsidRPr="00FE0747" w:rsidRDefault="003C54BD" w:rsidP="003C54B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X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C8DED" w14:textId="5536364D" w:rsidR="00233360" w:rsidRPr="00FE0747" w:rsidRDefault="00FE4ACF" w:rsidP="00FE4A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DA40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B50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761E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55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B25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305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31D096DA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03AF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John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27A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Calabrese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39A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CCE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D482B" w14:textId="3C62763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74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659A" w14:textId="44925817" w:rsidR="00233360" w:rsidRPr="00FE0747" w:rsidRDefault="00FE4ACF" w:rsidP="00FE4A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D86E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5F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9AA9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83D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BE96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2E5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A79101B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06B5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Kevin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1B9B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Dawes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D8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AACB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0A121" w14:textId="2D193DB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2EC1" w14:textId="3F905211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6BB2" w14:textId="21929115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84D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D41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A4B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1DD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72F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81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6281D3B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CEBF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Chris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767A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Gilbertie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4BA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34BA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9A3BA" w14:textId="285F08A9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E58B" w14:textId="1EA92CDF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4F093" w14:textId="0E86E361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DDA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88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2E26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388F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B45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14A3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01E51D7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63BB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Tom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FEA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King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1D7C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02D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C07DC" w14:textId="0F9CFFC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64709" w14:textId="45315EA3" w:rsidR="00233360" w:rsidRPr="00FE0747" w:rsidRDefault="003C54BD" w:rsidP="003C54B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X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DC04" w14:textId="5826D427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64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B889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485E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13EA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DDA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12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6C45143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85C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Nat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6FD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Kuppuraj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86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148C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1DED9" w14:textId="70A9CFB5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FB89" w14:textId="12087227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5BEF" w14:textId="67CDAB05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BD4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47A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1B01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DB5A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EAA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43AE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BB4BF0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4AA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Frank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0EA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Mirovsky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438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7FD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E626" w14:textId="2EBF529F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27BB" w14:textId="690FFAF6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084E" w14:textId="64A5C73D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643D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89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6CAC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E01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FB6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30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315E775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658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Dana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1BD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Moreira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063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23B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0ACCF" w14:textId="7CD1653D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53D8" w14:textId="788F2E37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76CB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2B4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BF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0E47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895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75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9DF0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9B9EECA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6513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Brian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FBA0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Shaban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0AC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081F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6406F" w14:textId="0825E04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D783" w14:textId="27ECF89B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99B9" w14:textId="46D95EA7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045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126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E4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C64B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180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41F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647FA32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A827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Rita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DDB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262F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5B0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FBEFC" w14:textId="150E35EA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A02A" w14:textId="490A1944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34432" w14:textId="1C11114D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234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34B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61A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82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CC6A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C49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7DFEE35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0C0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Robert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6DC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D0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848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27CEA" w14:textId="243BC7D0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095A" w14:textId="23782012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B48F" w14:textId="55D16846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BD5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D7C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5AE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B61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90D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3E90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7D403AC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825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Terry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8E2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AD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F0F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80FC9" w14:textId="246D47C9" w:rsidR="00233360" w:rsidRPr="00FE0747" w:rsidRDefault="00CE35BE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81BD" w14:textId="52730843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802E9" w14:textId="5D9A3333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50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1BF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5D94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C87B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C0B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1E82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7187611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BFB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Ed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AE5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St. John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D17C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6BF01" w14:textId="61345908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  <w:r w:rsidR="001562C7"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A77A9" w14:textId="0F67BFF7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5041" w14:textId="2210D53F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C0DA" w14:textId="7FAB0956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F532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A3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9094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ECC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CC39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9741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4BEC9839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5BD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Elaine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E3600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Strobel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71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502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AF94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B0474" w14:textId="7AD1A2BB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6ABEE" w14:textId="5F9211F7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C8D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BB1D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D8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A89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176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C9F6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C87FFC8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A02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Russell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725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Tolles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2AD8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8B41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0D2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03E20" w14:textId="575CDFC3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1955" w14:textId="01C815F6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4A5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26EC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3BD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5148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256D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9517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81C1C3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475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George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9AA7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Tzepos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DC3F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C2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01914" w14:textId="1A3C2752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F0136" w14:textId="2101112F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5282" w14:textId="73FF410D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FE9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1DDD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82DD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2F97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2B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2B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C0DCC62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040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Harold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48E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Zinno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7716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67D4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1904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81BC" w14:textId="40FD0DA5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5B4AF" w14:textId="226F82E4" w:rsidR="00233360" w:rsidRPr="00FE0747" w:rsidRDefault="00FE4ACF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1579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946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C59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3A7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CFD6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2BF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7415955D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6866C90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4A3B147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578C196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34B762E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7A5A13A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6CAFEDE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34470F8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52BD96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1E402E1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1F3420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DCA4FA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455D7D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EAB137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8932424" w14:textId="77777777" w:rsidTr="00CD44C1">
        <w:trPr>
          <w:trHeight w:val="24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7B0FFD4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2F748D9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E35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Mar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B31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Apr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201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May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0F0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Jun</w:t>
            </w:r>
            <w:r w:rsidRPr="00FE0747">
              <w:rPr>
                <w:rFonts w:eastAsia="Times New Roman"/>
                <w:color w:val="000000"/>
              </w:rPr>
              <w:br/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AFB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Jul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414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Aug</w:t>
            </w:r>
            <w:r w:rsidRPr="00FE0747">
              <w:rPr>
                <w:rFonts w:eastAsia="Times New Roman"/>
                <w:color w:val="000000"/>
              </w:rPr>
              <w:br/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ADD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Sept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EC6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Oct</w:t>
            </w:r>
            <w:r w:rsidRPr="00FE0747">
              <w:rPr>
                <w:rFonts w:eastAsia="Times New Roman"/>
                <w:color w:val="000000"/>
              </w:rPr>
              <w:b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DB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Nov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EF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Dec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5B0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Jan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</w:tr>
      <w:tr w:rsidR="00233360" w:rsidRPr="00FE0747" w14:paraId="76542357" w14:textId="77777777" w:rsidTr="00CD44C1">
        <w:trPr>
          <w:trHeight w:val="1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319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John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AC9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Jenusitis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A150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607F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C2E59" w14:textId="10BD3E4C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  <w:r w:rsidR="000A3390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AFF5A" w14:textId="4701370D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2CC34" w14:textId="40DCBE91" w:rsidR="00233360" w:rsidRPr="00FE0747" w:rsidRDefault="00410E3A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0BCA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6C3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C11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74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35B3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F203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A482E9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AB6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Charles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92D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Kuehnle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ED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B1A3C" w14:textId="4A54504E" w:rsidR="00233360" w:rsidRPr="00FE0747" w:rsidRDefault="001562C7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5326" w14:textId="470BA45A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  <w:r w:rsidR="000A3390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D376" w14:textId="14A9CBD6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3D0C" w14:textId="6F87A288" w:rsidR="00233360" w:rsidRPr="00FE0747" w:rsidRDefault="00410E3A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FAD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C438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563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D4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90E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5C6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46FCF56F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F454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44A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48E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E1F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5CA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95C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404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6BDB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0B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97B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20C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3F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B558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5E3ED67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718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F9F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B7E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CDD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A67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7A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E0C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2F7A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895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416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80E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D38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CF0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</w:tbl>
    <w:p w14:paraId="6FA655B5" w14:textId="77777777" w:rsidR="00560102" w:rsidRDefault="00560102">
      <w:pPr>
        <w:rPr>
          <w:rFonts w:ascii="Century" w:eastAsia="Century" w:hAnsi="Century" w:cs="Century"/>
        </w:rPr>
      </w:pPr>
    </w:p>
    <w:sectPr w:rsidR="0056010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630C" w14:textId="77777777" w:rsidR="009E6A2A" w:rsidRDefault="009E6A2A">
      <w:pPr>
        <w:spacing w:after="0" w:line="240" w:lineRule="auto"/>
      </w:pPr>
      <w:r>
        <w:separator/>
      </w:r>
    </w:p>
  </w:endnote>
  <w:endnote w:type="continuationSeparator" w:id="0">
    <w:p w14:paraId="311079DC" w14:textId="77777777" w:rsidR="009E6A2A" w:rsidRDefault="009E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92477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472C4"/>
      </w:rPr>
    </w:pPr>
    <w:r>
      <w:rPr>
        <w:color w:val="4472C4"/>
      </w:rPr>
      <w:t xml:space="preserve">Page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 w:rsidR="00874512">
      <w:rPr>
        <w:noProof/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of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 w:rsidR="00874512">
      <w:rPr>
        <w:noProof/>
        <w:color w:val="4472C4"/>
      </w:rPr>
      <w:t>2</w:t>
    </w:r>
    <w:r>
      <w:rPr>
        <w:color w:val="4472C4"/>
      </w:rPr>
      <w:fldChar w:fldCharType="end"/>
    </w:r>
  </w:p>
  <w:p w14:paraId="1FF8F307" w14:textId="77777777" w:rsidR="00560102" w:rsidRDefault="00560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B636" w14:textId="77777777" w:rsidR="009E6A2A" w:rsidRDefault="009E6A2A">
      <w:pPr>
        <w:spacing w:after="0" w:line="240" w:lineRule="auto"/>
      </w:pPr>
      <w:r>
        <w:separator/>
      </w:r>
    </w:p>
  </w:footnote>
  <w:footnote w:type="continuationSeparator" w:id="0">
    <w:p w14:paraId="76CD149E" w14:textId="77777777" w:rsidR="009E6A2A" w:rsidRDefault="009E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F002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MINUTES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54069E" wp14:editId="018E8AC2">
          <wp:simplePos x="0" y="0"/>
          <wp:positionH relativeFrom="column">
            <wp:posOffset>15</wp:posOffset>
          </wp:positionH>
          <wp:positionV relativeFrom="paragraph">
            <wp:posOffset>9525</wp:posOffset>
          </wp:positionV>
          <wp:extent cx="838200" cy="5810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6DE029" wp14:editId="163D5AC4">
          <wp:simplePos x="0" y="0"/>
          <wp:positionH relativeFrom="column">
            <wp:posOffset>5102225</wp:posOffset>
          </wp:positionH>
          <wp:positionV relativeFrom="paragraph">
            <wp:posOffset>9525</wp:posOffset>
          </wp:positionV>
          <wp:extent cx="841375" cy="57912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1D452F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MIDDLEBURY REPUBLICAN TOWN COMMITTEE</w:t>
    </w:r>
    <w:r>
      <w:rPr>
        <w:color w:val="000000"/>
      </w:rPr>
      <w:t xml:space="preserve"> </w:t>
    </w:r>
  </w:p>
  <w:p w14:paraId="3EF3E85A" w14:textId="07F920CA" w:rsidR="00560102" w:rsidRDefault="003060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</w:rPr>
      <w:t>Ju</w:t>
    </w:r>
    <w:r w:rsidR="00D11038">
      <w:rPr>
        <w:rFonts w:ascii="Bookman Old Style" w:eastAsia="Bookman Old Style" w:hAnsi="Bookman Old Style" w:cs="Bookman Old Style"/>
      </w:rPr>
      <w:t>ly</w:t>
    </w:r>
    <w:r w:rsidR="00DE0928">
      <w:rPr>
        <w:rFonts w:ascii="Bookman Old Style" w:eastAsia="Bookman Old Style" w:hAnsi="Bookman Old Style" w:cs="Bookman Old Style"/>
      </w:rPr>
      <w:t xml:space="preserve"> </w:t>
    </w:r>
    <w:r w:rsidR="00D11038">
      <w:rPr>
        <w:rFonts w:ascii="Bookman Old Style" w:eastAsia="Bookman Old Style" w:hAnsi="Bookman Old Style" w:cs="Bookman Old Style"/>
      </w:rPr>
      <w:t>9</w:t>
    </w:r>
    <w:r w:rsidR="00DE0928">
      <w:rPr>
        <w:rFonts w:ascii="Bookman Old Style" w:eastAsia="Bookman Old Style" w:hAnsi="Bookman Old Style" w:cs="Bookman Old Style"/>
      </w:rPr>
      <w:t>th</w:t>
    </w:r>
    <w:proofErr w:type="gramStart"/>
    <w:r w:rsidR="00DE0928">
      <w:rPr>
        <w:rFonts w:ascii="Bookman Old Style" w:eastAsia="Bookman Old Style" w:hAnsi="Bookman Old Style" w:cs="Bookman Old Style"/>
      </w:rPr>
      <w:t xml:space="preserve"> 2024</w:t>
    </w:r>
    <w:proofErr w:type="gramEnd"/>
  </w:p>
  <w:p w14:paraId="2E259B17" w14:textId="77777777" w:rsidR="00560102" w:rsidRDefault="00560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02"/>
    <w:rsid w:val="000A3390"/>
    <w:rsid w:val="001103B4"/>
    <w:rsid w:val="001562C7"/>
    <w:rsid w:val="001C05E5"/>
    <w:rsid w:val="001D2B19"/>
    <w:rsid w:val="00233360"/>
    <w:rsid w:val="00264D84"/>
    <w:rsid w:val="0026675C"/>
    <w:rsid w:val="002A52E1"/>
    <w:rsid w:val="00306029"/>
    <w:rsid w:val="00373BC3"/>
    <w:rsid w:val="00390C8B"/>
    <w:rsid w:val="003C54BD"/>
    <w:rsid w:val="00410E3A"/>
    <w:rsid w:val="00483FCF"/>
    <w:rsid w:val="00560102"/>
    <w:rsid w:val="005C1D03"/>
    <w:rsid w:val="00680F4B"/>
    <w:rsid w:val="006D1D3C"/>
    <w:rsid w:val="00720333"/>
    <w:rsid w:val="00781FAC"/>
    <w:rsid w:val="007824D1"/>
    <w:rsid w:val="00797EC8"/>
    <w:rsid w:val="007B10FA"/>
    <w:rsid w:val="0082549E"/>
    <w:rsid w:val="00874512"/>
    <w:rsid w:val="008B6A61"/>
    <w:rsid w:val="008D1497"/>
    <w:rsid w:val="00924E25"/>
    <w:rsid w:val="00935991"/>
    <w:rsid w:val="009E6A2A"/>
    <w:rsid w:val="009F17E3"/>
    <w:rsid w:val="00AC5304"/>
    <w:rsid w:val="00BC6DA2"/>
    <w:rsid w:val="00BD197B"/>
    <w:rsid w:val="00C13C97"/>
    <w:rsid w:val="00CE2071"/>
    <w:rsid w:val="00CE35BE"/>
    <w:rsid w:val="00D11038"/>
    <w:rsid w:val="00D8678C"/>
    <w:rsid w:val="00DE0928"/>
    <w:rsid w:val="00F83DB2"/>
    <w:rsid w:val="00FD19C1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9A7E"/>
  <w15:docId w15:val="{282FA397-99F2-463A-8100-F222B708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E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928"/>
  </w:style>
  <w:style w:type="paragraph" w:styleId="Footer">
    <w:name w:val="footer"/>
    <w:basedOn w:val="Normal"/>
    <w:link w:val="FooterChar"/>
    <w:uiPriority w:val="99"/>
    <w:unhideWhenUsed/>
    <w:rsid w:val="00DE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Shaban, Brian</dc:creator>
  <cp:lastModifiedBy>Shaban, Brian</cp:lastModifiedBy>
  <cp:revision>2</cp:revision>
  <dcterms:created xsi:type="dcterms:W3CDTF">2024-07-11T17:07:00Z</dcterms:created>
  <dcterms:modified xsi:type="dcterms:W3CDTF">2024-07-11T17:07:00Z</dcterms:modified>
</cp:coreProperties>
</file>